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DC" w:rsidRPr="00D540A9" w:rsidRDefault="00C96A79" w:rsidP="00D540A9">
      <w:pPr>
        <w:ind w:left="142"/>
        <w:rPr>
          <w:b/>
        </w:rPr>
      </w:pPr>
      <w:bookmarkStart w:id="0" w:name="_GoBack"/>
      <w:bookmarkEnd w:id="0"/>
      <w:r w:rsidRPr="00D540A9">
        <w:rPr>
          <w:b/>
        </w:rPr>
        <w:t>ANEXO 1: FLUXO</w:t>
      </w:r>
      <w:r w:rsidR="00D540A9">
        <w:rPr>
          <w:b/>
        </w:rPr>
        <w:t>S</w:t>
      </w:r>
      <w:r w:rsidRPr="00D540A9">
        <w:rPr>
          <w:b/>
        </w:rPr>
        <w:t xml:space="preserve"> DO SUBPROCESSO DE </w:t>
      </w:r>
      <w:r w:rsidR="008F45AC">
        <w:rPr>
          <w:b/>
        </w:rPr>
        <w:t>TRAT</w:t>
      </w:r>
      <w:r w:rsidR="00377BF0">
        <w:rPr>
          <w:b/>
        </w:rPr>
        <w:t>A</w:t>
      </w:r>
      <w:r w:rsidR="008F45AC">
        <w:rPr>
          <w:b/>
        </w:rPr>
        <w:t>MENTO DE DENÚNCIAS</w:t>
      </w:r>
    </w:p>
    <w:p w:rsidR="00FD3595" w:rsidRPr="00D540A9" w:rsidRDefault="00FD3595" w:rsidP="00D540A9">
      <w:pPr>
        <w:ind w:firstLine="142"/>
      </w:pPr>
    </w:p>
    <w:p w:rsidR="00D540A9" w:rsidRPr="00D540A9" w:rsidRDefault="00D540A9" w:rsidP="00D540A9">
      <w:pPr>
        <w:ind w:firstLine="142"/>
      </w:pPr>
    </w:p>
    <w:p w:rsidR="00D540A9" w:rsidRPr="00D540A9" w:rsidRDefault="00D540A9" w:rsidP="00D540A9">
      <w:pPr>
        <w:numPr>
          <w:ilvl w:val="0"/>
          <w:numId w:val="7"/>
        </w:numPr>
        <w:tabs>
          <w:tab w:val="clear" w:pos="284"/>
          <w:tab w:val="num" w:pos="426"/>
        </w:tabs>
        <w:ind w:left="142"/>
        <w:rPr>
          <w:b/>
        </w:rPr>
      </w:pPr>
      <w:r w:rsidRPr="00D540A9">
        <w:rPr>
          <w:b/>
        </w:rPr>
        <w:t>FLUXO GERAL</w:t>
      </w:r>
    </w:p>
    <w:p w:rsidR="00581C5F" w:rsidRDefault="00581C5F" w:rsidP="00D540A9">
      <w:pPr>
        <w:ind w:firstLine="142"/>
      </w:pPr>
    </w:p>
    <w:p w:rsidR="00581C5F" w:rsidRDefault="0045360A" w:rsidP="00D540A9">
      <w:pPr>
        <w:ind w:firstLine="142"/>
      </w:pPr>
      <w:r>
        <w:rPr>
          <w:noProof/>
        </w:rPr>
        <w:drawing>
          <wp:inline distT="0" distB="0" distL="0" distR="0">
            <wp:extent cx="5953125" cy="2971800"/>
            <wp:effectExtent l="0" t="0" r="9525" b="0"/>
            <wp:docPr id="13" name="Imagem 1" descr="Tratar_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tar_d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C5F" w:rsidRDefault="00581C5F" w:rsidP="00D540A9">
      <w:pPr>
        <w:ind w:firstLine="142"/>
      </w:pPr>
    </w:p>
    <w:p w:rsidR="004E0468" w:rsidRDefault="004E0468" w:rsidP="00D540A9">
      <w:pPr>
        <w:ind w:firstLine="142"/>
      </w:pPr>
    </w:p>
    <w:p w:rsidR="00D540A9" w:rsidRPr="00D540A9" w:rsidRDefault="00D540A9" w:rsidP="00D540A9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 w:rsidRPr="00D540A9">
        <w:rPr>
          <w:b/>
        </w:rPr>
        <w:t xml:space="preserve">Fluxo do Subprocesso Recebimento </w:t>
      </w:r>
      <w:r w:rsidR="00AD437A">
        <w:rPr>
          <w:b/>
        </w:rPr>
        <w:t>de Denúncias</w:t>
      </w:r>
    </w:p>
    <w:p w:rsidR="00A800DC" w:rsidRDefault="00A800DC" w:rsidP="002850B1">
      <w:pPr>
        <w:ind w:firstLine="142"/>
      </w:pPr>
    </w:p>
    <w:p w:rsidR="00D540A9" w:rsidRDefault="0045360A" w:rsidP="004E0468">
      <w:pPr>
        <w:ind w:firstLine="142"/>
        <w:jc w:val="center"/>
      </w:pPr>
      <w:r>
        <w:rPr>
          <w:noProof/>
        </w:rPr>
        <w:drawing>
          <wp:inline distT="0" distB="0" distL="0" distR="0">
            <wp:extent cx="5048250" cy="3276600"/>
            <wp:effectExtent l="0" t="0" r="0" b="0"/>
            <wp:docPr id="12" name="Imagem 2" descr="receber_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ber_d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A9" w:rsidRDefault="00D540A9" w:rsidP="002850B1">
      <w:pPr>
        <w:ind w:firstLine="142"/>
      </w:pPr>
    </w:p>
    <w:p w:rsidR="00D540A9" w:rsidRDefault="004E0468" w:rsidP="002850B1">
      <w:pPr>
        <w:ind w:firstLine="142"/>
      </w:pPr>
      <w:r>
        <w:br w:type="page"/>
      </w:r>
    </w:p>
    <w:p w:rsidR="00D540A9" w:rsidRPr="00D540A9" w:rsidRDefault="00D540A9" w:rsidP="00D540A9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 w:rsidRPr="00D540A9">
        <w:rPr>
          <w:b/>
        </w:rPr>
        <w:lastRenderedPageBreak/>
        <w:t xml:space="preserve">Fluxo do Subprocesso </w:t>
      </w:r>
      <w:r w:rsidR="00AD437A">
        <w:rPr>
          <w:b/>
        </w:rPr>
        <w:t>Registro de Denúncias</w:t>
      </w:r>
    </w:p>
    <w:p w:rsidR="00D540A9" w:rsidRDefault="00D540A9" w:rsidP="002850B1">
      <w:pPr>
        <w:ind w:firstLine="142"/>
      </w:pPr>
    </w:p>
    <w:p w:rsidR="00D540A9" w:rsidRDefault="0045360A" w:rsidP="004E0468">
      <w:pPr>
        <w:ind w:firstLine="142"/>
        <w:jc w:val="center"/>
      </w:pPr>
      <w:r>
        <w:rPr>
          <w:noProof/>
        </w:rPr>
        <w:drawing>
          <wp:inline distT="0" distB="0" distL="0" distR="0">
            <wp:extent cx="5953125" cy="2171700"/>
            <wp:effectExtent l="0" t="0" r="9525" b="0"/>
            <wp:docPr id="3" name="Imagem 3" descr="registrar_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istrar_d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47B" w:rsidRDefault="0007747B" w:rsidP="002850B1">
      <w:pPr>
        <w:ind w:firstLine="142"/>
      </w:pPr>
    </w:p>
    <w:p w:rsidR="00D540A9" w:rsidRDefault="00D540A9" w:rsidP="002850B1">
      <w:pPr>
        <w:ind w:firstLine="142"/>
      </w:pPr>
    </w:p>
    <w:p w:rsidR="00D540A9" w:rsidRPr="00D540A9" w:rsidRDefault="00D540A9" w:rsidP="00D540A9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 w:rsidRPr="00D540A9">
        <w:rPr>
          <w:b/>
        </w:rPr>
        <w:t xml:space="preserve">Fluxo do Subprocesso </w:t>
      </w:r>
      <w:r w:rsidR="00AD437A">
        <w:rPr>
          <w:b/>
        </w:rPr>
        <w:t>Habilitação de Denúncias</w:t>
      </w:r>
    </w:p>
    <w:p w:rsidR="00D540A9" w:rsidRDefault="00D540A9" w:rsidP="002850B1">
      <w:pPr>
        <w:ind w:firstLine="142"/>
      </w:pPr>
    </w:p>
    <w:p w:rsidR="00AD437A" w:rsidRDefault="0045360A" w:rsidP="002850B1">
      <w:pPr>
        <w:ind w:firstLine="142"/>
      </w:pPr>
      <w:r>
        <w:rPr>
          <w:noProof/>
        </w:rPr>
        <w:drawing>
          <wp:inline distT="0" distB="0" distL="0" distR="0">
            <wp:extent cx="5953125" cy="2571750"/>
            <wp:effectExtent l="0" t="0" r="9525" b="0"/>
            <wp:docPr id="4" name="Imagem 4" descr="habilitar_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bilitar_d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A9" w:rsidRDefault="00D540A9" w:rsidP="002850B1">
      <w:pPr>
        <w:ind w:firstLine="142"/>
      </w:pPr>
    </w:p>
    <w:p w:rsidR="00D540A9" w:rsidRDefault="00D540A9" w:rsidP="002850B1">
      <w:pPr>
        <w:ind w:firstLine="142"/>
      </w:pPr>
    </w:p>
    <w:p w:rsidR="00D540A9" w:rsidRDefault="004E0468" w:rsidP="002850B1">
      <w:pPr>
        <w:ind w:firstLine="142"/>
      </w:pPr>
      <w:r>
        <w:br w:type="page"/>
      </w:r>
    </w:p>
    <w:p w:rsidR="00D540A9" w:rsidRPr="00053E3D" w:rsidRDefault="00D540A9" w:rsidP="00D540A9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 w:rsidRPr="00053E3D">
        <w:rPr>
          <w:b/>
        </w:rPr>
        <w:lastRenderedPageBreak/>
        <w:t xml:space="preserve">Fluxo do Subprocesso </w:t>
      </w:r>
      <w:r w:rsidR="00AD437A">
        <w:rPr>
          <w:b/>
        </w:rPr>
        <w:t>Denúncias de Retaliação</w:t>
      </w:r>
    </w:p>
    <w:p w:rsidR="00D540A9" w:rsidRDefault="00D540A9" w:rsidP="002850B1">
      <w:pPr>
        <w:ind w:firstLine="142"/>
      </w:pPr>
    </w:p>
    <w:p w:rsidR="00D540A9" w:rsidRDefault="00D540A9" w:rsidP="002850B1">
      <w:pPr>
        <w:ind w:firstLine="142"/>
      </w:pPr>
    </w:p>
    <w:p w:rsidR="00D540A9" w:rsidRDefault="0045360A" w:rsidP="002850B1">
      <w:pPr>
        <w:ind w:firstLine="142"/>
      </w:pPr>
      <w:r>
        <w:rPr>
          <w:noProof/>
        </w:rPr>
        <w:drawing>
          <wp:inline distT="0" distB="0" distL="0" distR="0">
            <wp:extent cx="5943600" cy="2590800"/>
            <wp:effectExtent l="0" t="0" r="0" b="0"/>
            <wp:docPr id="5" name="Imagem 5" descr="Tratar_retalia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tar_retaliaca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A9" w:rsidRDefault="00D540A9" w:rsidP="002850B1">
      <w:pPr>
        <w:ind w:firstLine="142"/>
      </w:pPr>
    </w:p>
    <w:p w:rsidR="00D540A9" w:rsidRDefault="00D540A9" w:rsidP="002850B1">
      <w:pPr>
        <w:ind w:firstLine="142"/>
      </w:pPr>
    </w:p>
    <w:p w:rsidR="00D540A9" w:rsidRPr="00562A21" w:rsidRDefault="00053E3D" w:rsidP="00562A21">
      <w:pPr>
        <w:numPr>
          <w:ilvl w:val="1"/>
          <w:numId w:val="7"/>
        </w:numPr>
        <w:tabs>
          <w:tab w:val="clear" w:pos="397"/>
          <w:tab w:val="num" w:pos="567"/>
        </w:tabs>
        <w:ind w:left="142"/>
      </w:pPr>
      <w:r w:rsidRPr="00AD437A">
        <w:rPr>
          <w:b/>
        </w:rPr>
        <w:t xml:space="preserve">Fluxo do Subprocesso </w:t>
      </w:r>
      <w:r w:rsidR="00AD437A">
        <w:rPr>
          <w:b/>
        </w:rPr>
        <w:t>Encaminhamento de Denúncias</w:t>
      </w:r>
    </w:p>
    <w:p w:rsidR="00562A21" w:rsidRDefault="00562A21" w:rsidP="00562A21">
      <w:pPr>
        <w:ind w:left="142"/>
      </w:pPr>
    </w:p>
    <w:p w:rsidR="00053E3D" w:rsidRDefault="0045360A" w:rsidP="002850B1">
      <w:pPr>
        <w:ind w:firstLine="142"/>
      </w:pPr>
      <w:r>
        <w:rPr>
          <w:noProof/>
        </w:rPr>
        <w:drawing>
          <wp:inline distT="0" distB="0" distL="0" distR="0">
            <wp:extent cx="5953125" cy="3838575"/>
            <wp:effectExtent l="0" t="0" r="9525" b="9525"/>
            <wp:docPr id="6" name="Imagem 6" descr="encaminhar_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caminhar_d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3D" w:rsidRDefault="004E0468" w:rsidP="002850B1">
      <w:pPr>
        <w:ind w:firstLine="142"/>
      </w:pPr>
      <w:r>
        <w:br w:type="page"/>
      </w:r>
    </w:p>
    <w:p w:rsidR="00053E3D" w:rsidRDefault="00AD437A" w:rsidP="00562A21">
      <w:pPr>
        <w:numPr>
          <w:ilvl w:val="1"/>
          <w:numId w:val="7"/>
        </w:numPr>
        <w:ind w:left="142"/>
      </w:pPr>
      <w:r w:rsidRPr="00AD437A">
        <w:rPr>
          <w:b/>
        </w:rPr>
        <w:lastRenderedPageBreak/>
        <w:t xml:space="preserve">Fluxo do Subprocesso </w:t>
      </w:r>
      <w:r>
        <w:rPr>
          <w:b/>
        </w:rPr>
        <w:t>Providências</w:t>
      </w:r>
    </w:p>
    <w:p w:rsidR="00053E3D" w:rsidRDefault="00053E3D" w:rsidP="002850B1">
      <w:pPr>
        <w:ind w:firstLine="142"/>
      </w:pPr>
    </w:p>
    <w:p w:rsidR="00AD437A" w:rsidRDefault="0045360A" w:rsidP="002850B1">
      <w:pPr>
        <w:ind w:firstLine="142"/>
      </w:pPr>
      <w:r>
        <w:rPr>
          <w:noProof/>
        </w:rPr>
        <w:drawing>
          <wp:inline distT="0" distB="0" distL="0" distR="0">
            <wp:extent cx="5534025" cy="3248025"/>
            <wp:effectExtent l="0" t="0" r="9525" b="9525"/>
            <wp:docPr id="7" name="Imagem 7" descr="gerir_p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ir_prov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468" w:rsidRDefault="004E0468" w:rsidP="004E0468">
      <w:pPr>
        <w:ind w:left="142"/>
        <w:rPr>
          <w:b/>
        </w:rPr>
      </w:pPr>
    </w:p>
    <w:p w:rsidR="00AD437A" w:rsidRDefault="00AD437A" w:rsidP="00562A21">
      <w:pPr>
        <w:numPr>
          <w:ilvl w:val="1"/>
          <w:numId w:val="7"/>
        </w:numPr>
        <w:ind w:left="142"/>
        <w:rPr>
          <w:b/>
        </w:rPr>
      </w:pPr>
      <w:r w:rsidRPr="00AD437A">
        <w:rPr>
          <w:b/>
        </w:rPr>
        <w:t xml:space="preserve">Fluxo do Subprocesso </w:t>
      </w:r>
      <w:r>
        <w:rPr>
          <w:b/>
        </w:rPr>
        <w:t>Processo de Apuração de Denúncias</w:t>
      </w:r>
    </w:p>
    <w:p w:rsidR="00AD437A" w:rsidRDefault="00AD437A" w:rsidP="00AD437A">
      <w:pPr>
        <w:rPr>
          <w:b/>
        </w:rPr>
      </w:pPr>
    </w:p>
    <w:p w:rsidR="00AD437A" w:rsidRDefault="0045360A" w:rsidP="004E0468">
      <w:pPr>
        <w:ind w:left="142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19650" cy="3543300"/>
            <wp:effectExtent l="0" t="0" r="0" b="0"/>
            <wp:docPr id="8" name="Imagem 8" descr="realizar_apura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alizar_apuraca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61" w:rsidRDefault="00DF6F61" w:rsidP="00AD437A">
      <w:pPr>
        <w:ind w:left="142"/>
        <w:rPr>
          <w:b/>
        </w:rPr>
      </w:pPr>
    </w:p>
    <w:p w:rsidR="00DF6F61" w:rsidRDefault="004E0468" w:rsidP="00AD437A">
      <w:pPr>
        <w:ind w:left="142"/>
        <w:rPr>
          <w:b/>
        </w:rPr>
      </w:pPr>
      <w:r>
        <w:rPr>
          <w:b/>
        </w:rPr>
        <w:br w:type="page"/>
      </w:r>
    </w:p>
    <w:p w:rsidR="00AD437A" w:rsidRDefault="00AD437A" w:rsidP="004E0468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 w:rsidRPr="00AD437A">
        <w:rPr>
          <w:b/>
        </w:rPr>
        <w:lastRenderedPageBreak/>
        <w:t xml:space="preserve">Fluxo do Subprocesso </w:t>
      </w:r>
      <w:r>
        <w:rPr>
          <w:b/>
        </w:rPr>
        <w:t>Finalização do Protocolo de Denúncia</w:t>
      </w:r>
    </w:p>
    <w:p w:rsidR="00AD437A" w:rsidRDefault="00AD437A" w:rsidP="002850B1">
      <w:pPr>
        <w:ind w:firstLine="142"/>
      </w:pPr>
    </w:p>
    <w:p w:rsidR="00AD437A" w:rsidRDefault="0045360A" w:rsidP="002850B1">
      <w:pPr>
        <w:ind w:firstLine="142"/>
      </w:pPr>
      <w:r>
        <w:rPr>
          <w:noProof/>
        </w:rPr>
        <w:drawing>
          <wp:inline distT="0" distB="0" distL="0" distR="0">
            <wp:extent cx="5953125" cy="2457450"/>
            <wp:effectExtent l="0" t="0" r="9525" b="0"/>
            <wp:docPr id="9" name="Imagem 9" descr="finalizar_proto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nalizar_protocol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37A" w:rsidRDefault="00AD437A" w:rsidP="002850B1">
      <w:pPr>
        <w:ind w:firstLine="142"/>
      </w:pPr>
    </w:p>
    <w:p w:rsidR="00AD437A" w:rsidRDefault="00AD437A" w:rsidP="002850B1">
      <w:pPr>
        <w:ind w:firstLine="142"/>
      </w:pPr>
    </w:p>
    <w:p w:rsidR="00DF6F61" w:rsidRDefault="00DF6F61" w:rsidP="004E0468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 w:rsidRPr="00AD437A">
        <w:rPr>
          <w:b/>
        </w:rPr>
        <w:t xml:space="preserve">Fluxo do Subprocesso </w:t>
      </w:r>
      <w:r>
        <w:rPr>
          <w:b/>
        </w:rPr>
        <w:t>Disposições Gerais</w:t>
      </w:r>
    </w:p>
    <w:p w:rsidR="00AD437A" w:rsidRDefault="00AD437A" w:rsidP="002850B1">
      <w:pPr>
        <w:ind w:firstLine="142"/>
      </w:pPr>
    </w:p>
    <w:p w:rsidR="00AD437A" w:rsidRDefault="0045360A" w:rsidP="002850B1">
      <w:pPr>
        <w:ind w:firstLine="142"/>
      </w:pPr>
      <w:r>
        <w:rPr>
          <w:noProof/>
        </w:rPr>
        <w:drawing>
          <wp:inline distT="0" distB="0" distL="0" distR="0">
            <wp:extent cx="5953125" cy="2209800"/>
            <wp:effectExtent l="0" t="0" r="9525" b="0"/>
            <wp:docPr id="10" name="Imagem 10" descr="aplicar_dis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plicar_dispo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37A" w:rsidRDefault="00AD437A" w:rsidP="002850B1">
      <w:pPr>
        <w:ind w:firstLine="142"/>
      </w:pPr>
    </w:p>
    <w:p w:rsidR="00053E3D" w:rsidRDefault="00053E3D" w:rsidP="002850B1">
      <w:pPr>
        <w:ind w:firstLine="142"/>
      </w:pPr>
    </w:p>
    <w:p w:rsidR="00A51F06" w:rsidRPr="00A57F9F" w:rsidRDefault="00FD3595" w:rsidP="00B5151F">
      <w:pPr>
        <w:ind w:left="142"/>
        <w:jc w:val="center"/>
      </w:pPr>
      <w:r w:rsidRPr="00FD3595">
        <w:rPr>
          <w:b/>
        </w:rPr>
        <w:t>* * * * *</w:t>
      </w:r>
    </w:p>
    <w:sectPr w:rsidR="00A51F06" w:rsidRPr="00A57F9F" w:rsidSect="00D540A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843" w:right="1106" w:bottom="1361" w:left="1418" w:header="851" w:footer="13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D04" w:rsidRDefault="00132D04">
      <w:r>
        <w:separator/>
      </w:r>
    </w:p>
  </w:endnote>
  <w:endnote w:type="continuationSeparator" w:id="0">
    <w:p w:rsidR="00132D04" w:rsidRDefault="0013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60A" w:rsidRDefault="004536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93" w:rsidRDefault="00065864" w:rsidP="00D540A9">
    <w:pPr>
      <w:pStyle w:val="Rodap"/>
      <w:ind w:left="142"/>
    </w:pPr>
    <w:r w:rsidRPr="00FD3595">
      <w:rPr>
        <w:sz w:val="18"/>
        <w:szCs w:val="18"/>
      </w:rPr>
      <w:t xml:space="preserve">Processo SEI nº </w:t>
    </w:r>
    <w:r w:rsidR="008E779A" w:rsidRPr="00470162">
      <w:rPr>
        <w:sz w:val="18"/>
        <w:szCs w:val="18"/>
      </w:rPr>
      <w:t>53180.042692/2025-15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60A" w:rsidRDefault="004536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D04" w:rsidRDefault="00132D04">
      <w:r>
        <w:separator/>
      </w:r>
    </w:p>
  </w:footnote>
  <w:footnote w:type="continuationSeparator" w:id="0">
    <w:p w:rsidR="00132D04" w:rsidRDefault="00132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60A" w:rsidRDefault="004536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5" w:type="dxa"/>
      <w:tblInd w:w="42" w:type="dxa"/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2016"/>
      <w:gridCol w:w="2861"/>
      <w:gridCol w:w="2622"/>
      <w:gridCol w:w="851"/>
      <w:gridCol w:w="283"/>
      <w:gridCol w:w="992"/>
    </w:tblGrid>
    <w:tr w:rsidR="005D6893" w:rsidTr="006F4A45">
      <w:trPr>
        <w:trHeight w:hRule="exact" w:val="400"/>
      </w:trPr>
      <w:tc>
        <w:tcPr>
          <w:tcW w:w="2016" w:type="dxa"/>
          <w:vMerge w:val="restart"/>
          <w:tcBorders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Default="0045360A" w:rsidP="006F4A45">
          <w:pPr>
            <w:pStyle w:val="Rodap"/>
            <w:tabs>
              <w:tab w:val="clear" w:pos="4320"/>
              <w:tab w:val="clear" w:pos="864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000125" cy="695325"/>
                <wp:effectExtent l="0" t="0" r="9525" b="9525"/>
                <wp:docPr id="11" name="Imagem 11" descr="Log Correios Vertical_Ci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 Correios Vertical_Cin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7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3" w:type="dxa"/>
          <w:gridSpan w:val="2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Pr="008E3FE5" w:rsidRDefault="008E3FE5" w:rsidP="00B72C65">
          <w:pPr>
            <w:spacing w:before="20" w:line="240" w:lineRule="exact"/>
            <w:ind w:left="113"/>
            <w:jc w:val="center"/>
            <w:rPr>
              <w:b/>
              <w:sz w:val="20"/>
            </w:rPr>
          </w:pPr>
          <w:r w:rsidRPr="007D1A7A">
            <w:rPr>
              <w:b/>
              <w:szCs w:val="22"/>
            </w:rPr>
            <w:t xml:space="preserve">MANUAL DE </w:t>
          </w:r>
          <w:r w:rsidR="00B72C65">
            <w:rPr>
              <w:b/>
              <w:szCs w:val="22"/>
            </w:rPr>
            <w:t>GOVERNANÇA CORPORATIVA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MÓD:</w:t>
          </w:r>
        </w:p>
      </w:tc>
      <w:tc>
        <w:tcPr>
          <w:tcW w:w="283" w:type="dxa"/>
          <w:tcBorders>
            <w:top w:val="single" w:sz="6" w:space="0" w:color="auto"/>
          </w:tcBorders>
          <w:shd w:val="clear" w:color="auto" w:fill="auto"/>
          <w:vAlign w:val="center"/>
        </w:tcPr>
        <w:p w:rsidR="005D6893" w:rsidRPr="009C4FBA" w:rsidRDefault="004D38AA" w:rsidP="00FD3595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992" w:type="dxa"/>
          <w:tcBorders>
            <w:top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5D6893" w:rsidTr="00FD3595">
      <w:trPr>
        <w:trHeight w:hRule="exact" w:val="400"/>
      </w:trPr>
      <w:tc>
        <w:tcPr>
          <w:tcW w:w="2016" w:type="dxa"/>
          <w:vMerge/>
          <w:tcBorders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5D6893" w:rsidRDefault="005D6893" w:rsidP="009C4FBA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5483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Default="005D6893" w:rsidP="009C4FBA">
          <w:pPr>
            <w:pStyle w:val="Rodap"/>
            <w:tabs>
              <w:tab w:val="clear" w:pos="4320"/>
              <w:tab w:val="clear" w:pos="8640"/>
            </w:tabs>
            <w:jc w:val="center"/>
          </w:pPr>
        </w:p>
      </w:tc>
      <w:tc>
        <w:tcPr>
          <w:tcW w:w="851" w:type="dxa"/>
          <w:tcBorders>
            <w:lef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CAP:</w:t>
          </w:r>
        </w:p>
      </w:tc>
      <w:tc>
        <w:tcPr>
          <w:tcW w:w="283" w:type="dxa"/>
          <w:shd w:val="clear" w:color="auto" w:fill="auto"/>
          <w:vAlign w:val="center"/>
        </w:tcPr>
        <w:p w:rsidR="005D6893" w:rsidRPr="009C4FBA" w:rsidRDefault="008F45AC" w:rsidP="00FD3595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992" w:type="dxa"/>
          <w:tcBorders>
            <w:righ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45360A" w:rsidTr="00FD3595">
      <w:trPr>
        <w:trHeight w:hRule="exact" w:val="400"/>
      </w:trPr>
      <w:tc>
        <w:tcPr>
          <w:tcW w:w="2016" w:type="dxa"/>
          <w:vMerge/>
          <w:tcBorders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45360A" w:rsidRDefault="0045360A" w:rsidP="0045360A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286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45360A" w:rsidRPr="009C4FBA" w:rsidRDefault="0045360A" w:rsidP="0045360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 xml:space="preserve"> VIG: </w:t>
          </w:r>
          <w:r w:rsidR="00B47E25">
            <w:rPr>
              <w:b/>
            </w:rPr>
            <w:t>23</w:t>
          </w:r>
          <w:r>
            <w:rPr>
              <w:b/>
            </w:rPr>
            <w:t>.12</w:t>
          </w:r>
          <w:r w:rsidRPr="009C4FBA">
            <w:rPr>
              <w:b/>
            </w:rPr>
            <w:t>.</w:t>
          </w:r>
          <w:r>
            <w:rPr>
              <w:b/>
            </w:rPr>
            <w:t>2025</w:t>
          </w:r>
        </w:p>
      </w:tc>
      <w:tc>
        <w:tcPr>
          <w:tcW w:w="2622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45360A" w:rsidRPr="009C4FBA" w:rsidRDefault="0045360A" w:rsidP="0045360A">
          <w:pPr>
            <w:pStyle w:val="Rodap"/>
            <w:tabs>
              <w:tab w:val="clear" w:pos="4320"/>
              <w:tab w:val="clear" w:pos="8640"/>
            </w:tabs>
            <w:jc w:val="right"/>
            <w:rPr>
              <w:b/>
            </w:rPr>
          </w:pPr>
        </w:p>
      </w:tc>
      <w:tc>
        <w:tcPr>
          <w:tcW w:w="851" w:type="dxa"/>
          <w:tcBorders>
            <w:left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45360A" w:rsidRPr="003E7E12" w:rsidRDefault="0045360A" w:rsidP="0045360A">
          <w:pPr>
            <w:pStyle w:val="Rodap"/>
            <w:tabs>
              <w:tab w:val="clear" w:pos="4320"/>
              <w:tab w:val="clear" w:pos="8640"/>
            </w:tabs>
            <w:ind w:right="-631"/>
            <w:rPr>
              <w:b/>
            </w:rPr>
          </w:pPr>
          <w:r w:rsidRPr="003E7E12">
            <w:rPr>
              <w:b/>
            </w:rPr>
            <w:t>Anexo</w:t>
          </w:r>
          <w:r>
            <w:rPr>
              <w:b/>
            </w:rPr>
            <w:t>:</w:t>
          </w:r>
        </w:p>
      </w:tc>
      <w:tc>
        <w:tcPr>
          <w:tcW w:w="283" w:type="dxa"/>
          <w:tcBorders>
            <w:bottom w:val="single" w:sz="6" w:space="0" w:color="auto"/>
          </w:tcBorders>
          <w:shd w:val="clear" w:color="auto" w:fill="auto"/>
          <w:vAlign w:val="center"/>
        </w:tcPr>
        <w:p w:rsidR="0045360A" w:rsidRPr="003E7E12" w:rsidRDefault="0045360A" w:rsidP="0045360A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992" w:type="dxa"/>
          <w:tcBorders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45360A" w:rsidRPr="009C4FBA" w:rsidRDefault="0045360A" w:rsidP="0045360A">
          <w:pPr>
            <w:pStyle w:val="Rodap"/>
            <w:tabs>
              <w:tab w:val="clear" w:pos="4320"/>
              <w:tab w:val="clear" w:pos="8640"/>
            </w:tabs>
            <w:jc w:val="center"/>
            <w:rPr>
              <w:b/>
            </w:rPr>
          </w:pPr>
          <w:r w:rsidRPr="0034304B">
            <w:rPr>
              <w:rStyle w:val="Nmerodepgina"/>
              <w:b/>
            </w:rPr>
            <w:fldChar w:fldCharType="begin"/>
          </w:r>
          <w:r w:rsidRPr="0034304B">
            <w:rPr>
              <w:rStyle w:val="Nmerodepgina"/>
              <w:b/>
            </w:rPr>
            <w:instrText xml:space="preserve"> PAGE </w:instrText>
          </w:r>
          <w:r w:rsidRPr="0034304B">
            <w:rPr>
              <w:rStyle w:val="Nmerodepgina"/>
              <w:b/>
            </w:rPr>
            <w:fldChar w:fldCharType="separate"/>
          </w:r>
          <w:r w:rsidR="002E61A9">
            <w:rPr>
              <w:rStyle w:val="Nmerodepgina"/>
              <w:b/>
              <w:noProof/>
            </w:rPr>
            <w:t>2</w:t>
          </w:r>
          <w:r w:rsidRPr="0034304B">
            <w:rPr>
              <w:rStyle w:val="Nmerodepgina"/>
              <w:b/>
            </w:rPr>
            <w:fldChar w:fldCharType="end"/>
          </w:r>
          <w:r w:rsidRPr="0034304B">
            <w:rPr>
              <w:rStyle w:val="Nmerodepgina"/>
              <w:b/>
            </w:rPr>
            <w:t>/</w:t>
          </w:r>
          <w:r>
            <w:rPr>
              <w:rStyle w:val="Nmerodepgina"/>
              <w:b/>
            </w:rPr>
            <w:t>6</w:t>
          </w:r>
        </w:p>
      </w:tc>
    </w:tr>
  </w:tbl>
  <w:p w:rsidR="005D6893" w:rsidRDefault="0045360A" w:rsidP="00FD3595">
    <w:pPr>
      <w:pStyle w:val="Rodap"/>
      <w:tabs>
        <w:tab w:val="clear" w:pos="4320"/>
        <w:tab w:val="clear" w:pos="864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6350</wp:posOffset>
              </wp:positionH>
              <wp:positionV relativeFrom="page">
                <wp:posOffset>1310005</wp:posOffset>
              </wp:positionV>
              <wp:extent cx="6113145" cy="8375650"/>
              <wp:effectExtent l="0" t="0" r="0" b="0"/>
              <wp:wrapNone/>
              <wp:docPr id="2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3145" cy="8375650"/>
                      </a:xfrm>
                      <a:custGeom>
                        <a:avLst/>
                        <a:gdLst>
                          <a:gd name="T0" fmla="*/ 0 w 210"/>
                          <a:gd name="T1" fmla="*/ 0 h 264"/>
                          <a:gd name="T2" fmla="*/ 0 w 210"/>
                          <a:gd name="T3" fmla="*/ 264 h 264"/>
                          <a:gd name="T4" fmla="*/ 210 w 210"/>
                          <a:gd name="T5" fmla="*/ 264 h 264"/>
                          <a:gd name="T6" fmla="*/ 210 w 210"/>
                          <a:gd name="T7" fmla="*/ 0 h 26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0" h="264">
                            <a:moveTo>
                              <a:pt x="0" y="0"/>
                            </a:moveTo>
                            <a:lnTo>
                              <a:pt x="0" y="264"/>
                            </a:lnTo>
                            <a:lnTo>
                              <a:pt x="210" y="264"/>
                            </a:lnTo>
                            <a:lnTo>
                              <a:pt x="21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BC740" id="Freeform 59" o:spid="_x0000_s1026" style="position:absolute;margin-left:.5pt;margin-top:103.15pt;width:481.35pt;height:65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" path="m,l,264r210,l210,e" filled="f">
              <v:stroke startarrowwidth="narrow" startarrowlength="short" endarrowwidth="narrow" endarrowlength="short"/>
              <v:path arrowok="t" o:connecttype="custom" o:connectlocs="0,0;0,8375650;6113145,8375650;6113145,0" o:connectangles="0,0,0,0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1423670</wp:posOffset>
              </wp:positionH>
              <wp:positionV relativeFrom="page">
                <wp:posOffset>932815</wp:posOffset>
              </wp:positionV>
              <wp:extent cx="3623945" cy="34734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394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06C9C8" id="Rectangle 45" o:spid="_x0000_s1026" style="position:absolute;margin-left:112.1pt;margin-top:73.45pt;width:285.35pt;height:27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" filled="f" stroked="f">
              <v:stroke startarrowwidth="narrow" startarrowlength="short" endarrowwidth="narrow" endarrowlength="short"/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60A" w:rsidRDefault="004536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16C20"/>
    <w:multiLevelType w:val="multilevel"/>
    <w:tmpl w:val="FA2066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D6F6913"/>
    <w:multiLevelType w:val="multilevel"/>
    <w:tmpl w:val="7A7A1F02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BC323C5"/>
    <w:multiLevelType w:val="hybridMultilevel"/>
    <w:tmpl w:val="59BE41D0"/>
    <w:lvl w:ilvl="0" w:tplc="BEBE199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1C94872"/>
    <w:multiLevelType w:val="hybridMultilevel"/>
    <w:tmpl w:val="69ECE84E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62463FC"/>
    <w:multiLevelType w:val="multilevel"/>
    <w:tmpl w:val="F6B4D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786B640B"/>
    <w:multiLevelType w:val="hybridMultilevel"/>
    <w:tmpl w:val="69568A7C"/>
    <w:lvl w:ilvl="0" w:tplc="C2D4DE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17A25"/>
    <w:multiLevelType w:val="multilevel"/>
    <w:tmpl w:val="7A7A1F02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style="mso-position-vertical-relative:page" o:allowoverlap="f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11"/>
    <w:rsid w:val="000115C3"/>
    <w:rsid w:val="00017AC3"/>
    <w:rsid w:val="00025CB0"/>
    <w:rsid w:val="000312E5"/>
    <w:rsid w:val="00042337"/>
    <w:rsid w:val="000464D8"/>
    <w:rsid w:val="0004720C"/>
    <w:rsid w:val="00053E3D"/>
    <w:rsid w:val="0006410D"/>
    <w:rsid w:val="00065864"/>
    <w:rsid w:val="00071A31"/>
    <w:rsid w:val="000726CD"/>
    <w:rsid w:val="0007747B"/>
    <w:rsid w:val="00092181"/>
    <w:rsid w:val="000A0482"/>
    <w:rsid w:val="000A63E6"/>
    <w:rsid w:val="000A7D3A"/>
    <w:rsid w:val="000B30DB"/>
    <w:rsid w:val="000B5982"/>
    <w:rsid w:val="000C2785"/>
    <w:rsid w:val="000C5AA4"/>
    <w:rsid w:val="000C76F6"/>
    <w:rsid w:val="000D4C91"/>
    <w:rsid w:val="000E5124"/>
    <w:rsid w:val="000F00B1"/>
    <w:rsid w:val="000F696F"/>
    <w:rsid w:val="0010283C"/>
    <w:rsid w:val="0010662F"/>
    <w:rsid w:val="0010767E"/>
    <w:rsid w:val="00110515"/>
    <w:rsid w:val="0012184C"/>
    <w:rsid w:val="00121D99"/>
    <w:rsid w:val="0012365B"/>
    <w:rsid w:val="00125C9D"/>
    <w:rsid w:val="00130585"/>
    <w:rsid w:val="00132D04"/>
    <w:rsid w:val="00143920"/>
    <w:rsid w:val="001470A9"/>
    <w:rsid w:val="00155DA1"/>
    <w:rsid w:val="00163008"/>
    <w:rsid w:val="00163331"/>
    <w:rsid w:val="00170188"/>
    <w:rsid w:val="00172AE0"/>
    <w:rsid w:val="001763CD"/>
    <w:rsid w:val="00181229"/>
    <w:rsid w:val="001824F7"/>
    <w:rsid w:val="00183D2D"/>
    <w:rsid w:val="00187F71"/>
    <w:rsid w:val="00187FED"/>
    <w:rsid w:val="00191549"/>
    <w:rsid w:val="00196698"/>
    <w:rsid w:val="00197E8D"/>
    <w:rsid w:val="00197F19"/>
    <w:rsid w:val="001A3AE2"/>
    <w:rsid w:val="001B24F4"/>
    <w:rsid w:val="001B463F"/>
    <w:rsid w:val="001C3F08"/>
    <w:rsid w:val="001C4660"/>
    <w:rsid w:val="001D1C64"/>
    <w:rsid w:val="001D6211"/>
    <w:rsid w:val="001E179F"/>
    <w:rsid w:val="001E40DC"/>
    <w:rsid w:val="001F097B"/>
    <w:rsid w:val="001F29C2"/>
    <w:rsid w:val="0020659E"/>
    <w:rsid w:val="00212AA6"/>
    <w:rsid w:val="00217D7D"/>
    <w:rsid w:val="00222DE6"/>
    <w:rsid w:val="00246C78"/>
    <w:rsid w:val="00250732"/>
    <w:rsid w:val="0025263E"/>
    <w:rsid w:val="00275EAE"/>
    <w:rsid w:val="002850B1"/>
    <w:rsid w:val="002865FD"/>
    <w:rsid w:val="0029363E"/>
    <w:rsid w:val="002A05EE"/>
    <w:rsid w:val="002A2A6D"/>
    <w:rsid w:val="002D2F1C"/>
    <w:rsid w:val="002D39C0"/>
    <w:rsid w:val="002E0D2F"/>
    <w:rsid w:val="002E1931"/>
    <w:rsid w:val="002E61A9"/>
    <w:rsid w:val="0030075B"/>
    <w:rsid w:val="003027A1"/>
    <w:rsid w:val="00306E46"/>
    <w:rsid w:val="00307E4C"/>
    <w:rsid w:val="00312B90"/>
    <w:rsid w:val="00327135"/>
    <w:rsid w:val="00327865"/>
    <w:rsid w:val="003501BD"/>
    <w:rsid w:val="003515E9"/>
    <w:rsid w:val="00365FA6"/>
    <w:rsid w:val="00372242"/>
    <w:rsid w:val="00377BF0"/>
    <w:rsid w:val="00386A35"/>
    <w:rsid w:val="00387AFB"/>
    <w:rsid w:val="00394884"/>
    <w:rsid w:val="003A0809"/>
    <w:rsid w:val="003A0D9B"/>
    <w:rsid w:val="003A1689"/>
    <w:rsid w:val="003A3D42"/>
    <w:rsid w:val="003A699A"/>
    <w:rsid w:val="003C0D77"/>
    <w:rsid w:val="003D011F"/>
    <w:rsid w:val="003E7E12"/>
    <w:rsid w:val="00406318"/>
    <w:rsid w:val="004111AF"/>
    <w:rsid w:val="0041732E"/>
    <w:rsid w:val="004222F4"/>
    <w:rsid w:val="00422968"/>
    <w:rsid w:val="00432CF8"/>
    <w:rsid w:val="0045360A"/>
    <w:rsid w:val="00457868"/>
    <w:rsid w:val="004642A2"/>
    <w:rsid w:val="00473EB5"/>
    <w:rsid w:val="00473EDA"/>
    <w:rsid w:val="0048014F"/>
    <w:rsid w:val="00483081"/>
    <w:rsid w:val="00487218"/>
    <w:rsid w:val="004906F7"/>
    <w:rsid w:val="00491F89"/>
    <w:rsid w:val="004A3F53"/>
    <w:rsid w:val="004A5365"/>
    <w:rsid w:val="004B168B"/>
    <w:rsid w:val="004B4527"/>
    <w:rsid w:val="004B564B"/>
    <w:rsid w:val="004C063F"/>
    <w:rsid w:val="004D2FC1"/>
    <w:rsid w:val="004D38AA"/>
    <w:rsid w:val="004E0468"/>
    <w:rsid w:val="004F708E"/>
    <w:rsid w:val="0050215D"/>
    <w:rsid w:val="00531111"/>
    <w:rsid w:val="00536DDA"/>
    <w:rsid w:val="005371FB"/>
    <w:rsid w:val="00552CF2"/>
    <w:rsid w:val="00557FA7"/>
    <w:rsid w:val="00562A21"/>
    <w:rsid w:val="00563B8D"/>
    <w:rsid w:val="005749F5"/>
    <w:rsid w:val="00581C5F"/>
    <w:rsid w:val="005860F4"/>
    <w:rsid w:val="005902DA"/>
    <w:rsid w:val="005A1E88"/>
    <w:rsid w:val="005B4297"/>
    <w:rsid w:val="005B6197"/>
    <w:rsid w:val="005B655F"/>
    <w:rsid w:val="005C0E2B"/>
    <w:rsid w:val="005C6D4A"/>
    <w:rsid w:val="005D3525"/>
    <w:rsid w:val="005D6893"/>
    <w:rsid w:val="005D7C6A"/>
    <w:rsid w:val="005E0036"/>
    <w:rsid w:val="005E275D"/>
    <w:rsid w:val="005F3BEB"/>
    <w:rsid w:val="00600253"/>
    <w:rsid w:val="00600840"/>
    <w:rsid w:val="00621845"/>
    <w:rsid w:val="00622BE7"/>
    <w:rsid w:val="00624A3E"/>
    <w:rsid w:val="00640585"/>
    <w:rsid w:val="006412F6"/>
    <w:rsid w:val="00644C1D"/>
    <w:rsid w:val="00654A35"/>
    <w:rsid w:val="00661302"/>
    <w:rsid w:val="00665C6F"/>
    <w:rsid w:val="00672672"/>
    <w:rsid w:val="006753CD"/>
    <w:rsid w:val="006873B8"/>
    <w:rsid w:val="006A0457"/>
    <w:rsid w:val="006A0CD9"/>
    <w:rsid w:val="006A2698"/>
    <w:rsid w:val="006A7073"/>
    <w:rsid w:val="006C2FDB"/>
    <w:rsid w:val="006C759E"/>
    <w:rsid w:val="006C7BA2"/>
    <w:rsid w:val="006D111D"/>
    <w:rsid w:val="006E058D"/>
    <w:rsid w:val="006E258F"/>
    <w:rsid w:val="006E52AA"/>
    <w:rsid w:val="006F0DCC"/>
    <w:rsid w:val="006F12E0"/>
    <w:rsid w:val="006F4A45"/>
    <w:rsid w:val="0070289A"/>
    <w:rsid w:val="00713787"/>
    <w:rsid w:val="00714F55"/>
    <w:rsid w:val="00733197"/>
    <w:rsid w:val="007377C0"/>
    <w:rsid w:val="00747A88"/>
    <w:rsid w:val="007611C8"/>
    <w:rsid w:val="00764917"/>
    <w:rsid w:val="00764EE3"/>
    <w:rsid w:val="00770D4E"/>
    <w:rsid w:val="007714DF"/>
    <w:rsid w:val="007758CC"/>
    <w:rsid w:val="00795229"/>
    <w:rsid w:val="00796831"/>
    <w:rsid w:val="007C7A99"/>
    <w:rsid w:val="007F3246"/>
    <w:rsid w:val="00800A5F"/>
    <w:rsid w:val="008272E6"/>
    <w:rsid w:val="00852661"/>
    <w:rsid w:val="0085590D"/>
    <w:rsid w:val="00860B37"/>
    <w:rsid w:val="00866E6A"/>
    <w:rsid w:val="008708E1"/>
    <w:rsid w:val="008767DD"/>
    <w:rsid w:val="00895983"/>
    <w:rsid w:val="008B79B7"/>
    <w:rsid w:val="008C2F44"/>
    <w:rsid w:val="008E04FB"/>
    <w:rsid w:val="008E0EBE"/>
    <w:rsid w:val="008E3FE5"/>
    <w:rsid w:val="008E4726"/>
    <w:rsid w:val="008E4C9A"/>
    <w:rsid w:val="008E779A"/>
    <w:rsid w:val="008F3558"/>
    <w:rsid w:val="008F45AC"/>
    <w:rsid w:val="00906953"/>
    <w:rsid w:val="009268E2"/>
    <w:rsid w:val="009434CC"/>
    <w:rsid w:val="009436DA"/>
    <w:rsid w:val="009465F2"/>
    <w:rsid w:val="009516A9"/>
    <w:rsid w:val="0095382D"/>
    <w:rsid w:val="009558DF"/>
    <w:rsid w:val="00965302"/>
    <w:rsid w:val="00974252"/>
    <w:rsid w:val="009932C1"/>
    <w:rsid w:val="009A301B"/>
    <w:rsid w:val="009A756D"/>
    <w:rsid w:val="009A7643"/>
    <w:rsid w:val="009B09C1"/>
    <w:rsid w:val="009C4FBA"/>
    <w:rsid w:val="009C6B2C"/>
    <w:rsid w:val="009D53B0"/>
    <w:rsid w:val="009E0CEB"/>
    <w:rsid w:val="009E5D9A"/>
    <w:rsid w:val="009E76CE"/>
    <w:rsid w:val="009F7FDD"/>
    <w:rsid w:val="00A0161E"/>
    <w:rsid w:val="00A02A42"/>
    <w:rsid w:val="00A04D87"/>
    <w:rsid w:val="00A1346F"/>
    <w:rsid w:val="00A4316F"/>
    <w:rsid w:val="00A50959"/>
    <w:rsid w:val="00A51F06"/>
    <w:rsid w:val="00A5739A"/>
    <w:rsid w:val="00A57B63"/>
    <w:rsid w:val="00A57F9F"/>
    <w:rsid w:val="00A67FDF"/>
    <w:rsid w:val="00A800DC"/>
    <w:rsid w:val="00A80435"/>
    <w:rsid w:val="00A85C93"/>
    <w:rsid w:val="00A866C9"/>
    <w:rsid w:val="00A87072"/>
    <w:rsid w:val="00AA06F3"/>
    <w:rsid w:val="00AA2681"/>
    <w:rsid w:val="00AA515A"/>
    <w:rsid w:val="00AA5BF9"/>
    <w:rsid w:val="00AB4088"/>
    <w:rsid w:val="00AD02FF"/>
    <w:rsid w:val="00AD437A"/>
    <w:rsid w:val="00AF06A5"/>
    <w:rsid w:val="00B00DDE"/>
    <w:rsid w:val="00B02427"/>
    <w:rsid w:val="00B02B12"/>
    <w:rsid w:val="00B03F10"/>
    <w:rsid w:val="00B117BF"/>
    <w:rsid w:val="00B31B03"/>
    <w:rsid w:val="00B31E64"/>
    <w:rsid w:val="00B406BA"/>
    <w:rsid w:val="00B42BCB"/>
    <w:rsid w:val="00B42D6C"/>
    <w:rsid w:val="00B4598B"/>
    <w:rsid w:val="00B47E25"/>
    <w:rsid w:val="00B5151F"/>
    <w:rsid w:val="00B64098"/>
    <w:rsid w:val="00B70E92"/>
    <w:rsid w:val="00B72C65"/>
    <w:rsid w:val="00B7470E"/>
    <w:rsid w:val="00B80FFF"/>
    <w:rsid w:val="00B83509"/>
    <w:rsid w:val="00B91F15"/>
    <w:rsid w:val="00BA2BDF"/>
    <w:rsid w:val="00BB00F2"/>
    <w:rsid w:val="00BB45E7"/>
    <w:rsid w:val="00BC7051"/>
    <w:rsid w:val="00BD026A"/>
    <w:rsid w:val="00BE2082"/>
    <w:rsid w:val="00C02791"/>
    <w:rsid w:val="00C02AF7"/>
    <w:rsid w:val="00C04D6A"/>
    <w:rsid w:val="00C06064"/>
    <w:rsid w:val="00C1233A"/>
    <w:rsid w:val="00C16B59"/>
    <w:rsid w:val="00C20E09"/>
    <w:rsid w:val="00C235A4"/>
    <w:rsid w:val="00C3504E"/>
    <w:rsid w:val="00C6678F"/>
    <w:rsid w:val="00C72D71"/>
    <w:rsid w:val="00C75EDB"/>
    <w:rsid w:val="00C8017F"/>
    <w:rsid w:val="00C83289"/>
    <w:rsid w:val="00C86A01"/>
    <w:rsid w:val="00C96A79"/>
    <w:rsid w:val="00CA557E"/>
    <w:rsid w:val="00CA6FAF"/>
    <w:rsid w:val="00CB28CE"/>
    <w:rsid w:val="00CC7F4D"/>
    <w:rsid w:val="00CD1D72"/>
    <w:rsid w:val="00CD49DF"/>
    <w:rsid w:val="00CE1531"/>
    <w:rsid w:val="00CF626C"/>
    <w:rsid w:val="00D079F9"/>
    <w:rsid w:val="00D1705D"/>
    <w:rsid w:val="00D200B5"/>
    <w:rsid w:val="00D23810"/>
    <w:rsid w:val="00D24C47"/>
    <w:rsid w:val="00D44653"/>
    <w:rsid w:val="00D524D9"/>
    <w:rsid w:val="00D53953"/>
    <w:rsid w:val="00D540A9"/>
    <w:rsid w:val="00D74950"/>
    <w:rsid w:val="00D857EB"/>
    <w:rsid w:val="00D92F15"/>
    <w:rsid w:val="00DA0F57"/>
    <w:rsid w:val="00DA2AAD"/>
    <w:rsid w:val="00DB2DE7"/>
    <w:rsid w:val="00DC3382"/>
    <w:rsid w:val="00DC4401"/>
    <w:rsid w:val="00DD7D57"/>
    <w:rsid w:val="00DE2227"/>
    <w:rsid w:val="00DF6F61"/>
    <w:rsid w:val="00E05081"/>
    <w:rsid w:val="00E12563"/>
    <w:rsid w:val="00E208E2"/>
    <w:rsid w:val="00E270ED"/>
    <w:rsid w:val="00E369D4"/>
    <w:rsid w:val="00E4005F"/>
    <w:rsid w:val="00E420EE"/>
    <w:rsid w:val="00E5199E"/>
    <w:rsid w:val="00E51AB3"/>
    <w:rsid w:val="00E555B3"/>
    <w:rsid w:val="00E57937"/>
    <w:rsid w:val="00E57A40"/>
    <w:rsid w:val="00E850DC"/>
    <w:rsid w:val="00E93C31"/>
    <w:rsid w:val="00EA2E5A"/>
    <w:rsid w:val="00EA7226"/>
    <w:rsid w:val="00EB1770"/>
    <w:rsid w:val="00EC5060"/>
    <w:rsid w:val="00EC5CE2"/>
    <w:rsid w:val="00ED2006"/>
    <w:rsid w:val="00ED6248"/>
    <w:rsid w:val="00ED70B3"/>
    <w:rsid w:val="00EE771A"/>
    <w:rsid w:val="00EF2923"/>
    <w:rsid w:val="00F00F09"/>
    <w:rsid w:val="00F107AF"/>
    <w:rsid w:val="00F1665A"/>
    <w:rsid w:val="00F16DEA"/>
    <w:rsid w:val="00F17A9E"/>
    <w:rsid w:val="00F2037C"/>
    <w:rsid w:val="00F20734"/>
    <w:rsid w:val="00F30FA3"/>
    <w:rsid w:val="00F324EA"/>
    <w:rsid w:val="00F40585"/>
    <w:rsid w:val="00F5105F"/>
    <w:rsid w:val="00F567DA"/>
    <w:rsid w:val="00F663FC"/>
    <w:rsid w:val="00F675AB"/>
    <w:rsid w:val="00F809CC"/>
    <w:rsid w:val="00F825C2"/>
    <w:rsid w:val="00F87F21"/>
    <w:rsid w:val="00F929D1"/>
    <w:rsid w:val="00F964DE"/>
    <w:rsid w:val="00FA58D5"/>
    <w:rsid w:val="00FA62E6"/>
    <w:rsid w:val="00FB039F"/>
    <w:rsid w:val="00FC35AA"/>
    <w:rsid w:val="00FD2B67"/>
    <w:rsid w:val="00FD3595"/>
    <w:rsid w:val="00FF04D4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  <w15:chartTrackingRefBased/>
  <w15:docId w15:val="{94496C20-4211-44D4-9CE3-336AC03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bCs/>
      <w:sz w:val="22"/>
    </w:rPr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 w:val="0"/>
    </w:rPr>
  </w:style>
  <w:style w:type="paragraph" w:styleId="Ttulo4">
    <w:name w:val="heading 4"/>
    <w:basedOn w:val="Normal"/>
    <w:next w:val="Normal"/>
    <w:qFormat/>
    <w:pPr>
      <w:keepNext/>
      <w:ind w:left="709"/>
      <w:outlineLvl w:val="3"/>
    </w:pPr>
  </w:style>
  <w:style w:type="paragraph" w:styleId="Ttulo5">
    <w:name w:val="heading 5"/>
    <w:basedOn w:val="Normal"/>
    <w:next w:val="Normal"/>
    <w:qFormat/>
    <w:pPr>
      <w:keepNext/>
      <w:ind w:left="794"/>
      <w:outlineLvl w:val="4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table" w:styleId="Tabelacomgrade">
    <w:name w:val="Table Grid"/>
    <w:basedOn w:val="Tabelanormal"/>
    <w:rsid w:val="007F324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s-child-label">
    <w:name w:val="contents-child-label"/>
    <w:rsid w:val="008E3FE5"/>
  </w:style>
  <w:style w:type="paragraph" w:customStyle="1" w:styleId="cabeca2">
    <w:name w:val="cabeca2"/>
    <w:basedOn w:val="Normal"/>
    <w:rsid w:val="00A57F9F"/>
    <w:pPr>
      <w:ind w:left="680" w:right="170"/>
    </w:pPr>
    <w:rPr>
      <w:b/>
      <w:bCs w:val="0"/>
    </w:rPr>
  </w:style>
  <w:style w:type="character" w:customStyle="1" w:styleId="CabealhoChar">
    <w:name w:val="Cabeçalho Char"/>
    <w:link w:val="Cabealho"/>
    <w:rsid w:val="00A57F9F"/>
    <w:rPr>
      <w:rFonts w:ascii="Arial" w:hAnsi="Arial"/>
      <w:bCs/>
      <w:sz w:val="22"/>
    </w:rPr>
  </w:style>
  <w:style w:type="paragraph" w:styleId="PargrafodaLista">
    <w:name w:val="List Paragraph"/>
    <w:basedOn w:val="Normal"/>
    <w:uiPriority w:val="34"/>
    <w:qFormat/>
    <w:rsid w:val="00A57F9F"/>
    <w:pPr>
      <w:ind w:left="708"/>
    </w:pPr>
  </w:style>
  <w:style w:type="paragraph" w:styleId="Textodebalo">
    <w:name w:val="Balloon Text"/>
    <w:basedOn w:val="Normal"/>
    <w:link w:val="TextodebaloChar"/>
    <w:rsid w:val="00E208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208E2"/>
    <w:rPr>
      <w:rFonts w:ascii="Tahoma" w:hAnsi="Tahoma" w:cs="Tahoma"/>
      <w:bCs/>
      <w:sz w:val="16"/>
      <w:szCs w:val="16"/>
    </w:rPr>
  </w:style>
  <w:style w:type="character" w:styleId="Refdecomentrio">
    <w:name w:val="annotation reference"/>
    <w:rsid w:val="00F107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107AF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F107AF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107AF"/>
    <w:rPr>
      <w:b/>
    </w:rPr>
  </w:style>
  <w:style w:type="character" w:customStyle="1" w:styleId="AssuntodocomentrioChar">
    <w:name w:val="Assunto do comentário Char"/>
    <w:link w:val="Assuntodocomentrio"/>
    <w:rsid w:val="00F107AF"/>
    <w:rPr>
      <w:rFonts w:ascii="Arial" w:hAnsi="Arial"/>
      <w:b/>
      <w:bCs/>
    </w:rPr>
  </w:style>
  <w:style w:type="character" w:customStyle="1" w:styleId="RodapChar">
    <w:name w:val="Rodapé Char"/>
    <w:link w:val="Rodap"/>
    <w:uiPriority w:val="99"/>
    <w:rsid w:val="00065864"/>
    <w:rPr>
      <w:rFonts w:ascii="Arial" w:hAnsi="Arial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062D-BE8A-4A32-9E7A-B644AB30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001 : Anexo 01 : FLUXO DO SUBPROCESSO DE ATENDIMENTO A SOLICITAÇÕES DE INTERVENÇÃO DA OUVIDORIA</vt:lpstr>
    </vt:vector>
  </TitlesOfParts>
  <Company>ECT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001 : Anexo 01 : FLUXO DO SUBPROCESSO DE ATENDIMENTO A SOLICITAÇÕES DE INTERVENÇÃO DA OUVIDORIA</dc:title>
  <dc:subject/>
  <dc:creator>DENCO</dc:creator>
  <cp:keywords/>
  <cp:lastModifiedBy>Daniel de Oliveira dos Santos</cp:lastModifiedBy>
  <cp:revision>2</cp:revision>
  <cp:lastPrinted>2014-06-10T13:45:00Z</cp:lastPrinted>
  <dcterms:created xsi:type="dcterms:W3CDTF">2025-12-30T13:49:00Z</dcterms:created>
  <dcterms:modified xsi:type="dcterms:W3CDTF">2025-12-30T13:49:00Z</dcterms:modified>
</cp:coreProperties>
</file>